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C824D4">
        <w:rPr>
          <w:lang w:val="bg-BG"/>
        </w:rPr>
        <w:t>5</w:t>
      </w:r>
      <w:r w:rsidR="00442FFC">
        <w:rPr>
          <w:lang w:val="bg-BG"/>
        </w:rPr>
        <w:t>6</w:t>
      </w:r>
      <w:r w:rsidR="00757588">
        <w:rPr>
          <w:lang w:val="bg-BG"/>
        </w:rPr>
        <w:t>6</w:t>
      </w:r>
      <w:r w:rsidR="00F133D8">
        <w:rPr>
          <w:lang w:val="bg-BG"/>
        </w:rPr>
        <w:t>/</w:t>
      </w:r>
      <w:r w:rsidR="00445F65">
        <w:rPr>
          <w:lang w:val="bg-BG"/>
        </w:rPr>
        <w:t>1</w:t>
      </w:r>
      <w:r w:rsidR="00442FFC">
        <w:rPr>
          <w:lang w:val="bg-BG"/>
        </w:rPr>
        <w:t>6</w:t>
      </w:r>
      <w:r w:rsidR="005868BC" w:rsidRPr="00566BA9">
        <w:rPr>
          <w:lang w:val="bg-BG"/>
        </w:rPr>
        <w:t>.0</w:t>
      </w:r>
      <w:r w:rsidR="00C824D4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757588">
        <w:rPr>
          <w:lang w:val="bg-BG"/>
        </w:rPr>
        <w:t>6</w:t>
      </w:r>
      <w:r w:rsidR="00F133D8" w:rsidRPr="00960F9E">
        <w:rPr>
          <w:lang w:val="bg-BG"/>
        </w:rPr>
        <w:t xml:space="preserve"> от Протокол № </w:t>
      </w:r>
      <w:r w:rsidR="00C824D4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C824D4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C824D4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757588" w:rsidRDefault="00757588" w:rsidP="00757588">
      <w:pPr>
        <w:pStyle w:val="afd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proofErr w:type="spellStart"/>
      <w:r w:rsidRPr="00500FAE">
        <w:rPr>
          <w:rFonts w:ascii="Times New Roman" w:eastAsia="Times New Roman" w:hAnsi="Times New Roman"/>
          <w:sz w:val="24"/>
          <w:szCs w:val="24"/>
          <w:lang w:val="en-US"/>
        </w:rPr>
        <w:t>одробен</w:t>
      </w:r>
      <w:proofErr w:type="spellEnd"/>
      <w:r w:rsidRPr="00500F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00FAE">
        <w:rPr>
          <w:rFonts w:ascii="Times New Roman" w:eastAsia="Times New Roman" w:hAnsi="Times New Roman"/>
          <w:sz w:val="24"/>
          <w:szCs w:val="24"/>
          <w:lang w:val="en-US"/>
        </w:rPr>
        <w:t>устройствен</w:t>
      </w:r>
      <w:proofErr w:type="spellEnd"/>
      <w:r w:rsidRPr="00500F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00FAE">
        <w:rPr>
          <w:rFonts w:ascii="Times New Roman" w:eastAsia="Times New Roman" w:hAnsi="Times New Roman"/>
          <w:sz w:val="24"/>
          <w:szCs w:val="24"/>
          <w:lang w:val="en-US"/>
        </w:rPr>
        <w:t>план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(ПУП)</w:t>
      </w:r>
      <w:r w:rsidRPr="00500FAE">
        <w:rPr>
          <w:rFonts w:ascii="Times New Roman" w:eastAsia="Times New Roman" w:hAnsi="Times New Roman"/>
          <w:sz w:val="24"/>
          <w:szCs w:val="24"/>
          <w:lang w:val="en-US"/>
        </w:rPr>
        <w:t xml:space="preserve"> - </w:t>
      </w:r>
      <w:proofErr w:type="spellStart"/>
      <w:r w:rsidRPr="00500FAE">
        <w:rPr>
          <w:rFonts w:ascii="Times New Roman" w:eastAsia="Times New Roman" w:hAnsi="Times New Roman"/>
          <w:sz w:val="24"/>
          <w:szCs w:val="24"/>
          <w:lang w:val="en-US"/>
        </w:rPr>
        <w:t>План</w:t>
      </w:r>
      <w:proofErr w:type="spellEnd"/>
      <w:r w:rsidRPr="00500F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 регулация и застрояване(ПРЗ) </w:t>
      </w:r>
      <w:proofErr w:type="spellStart"/>
      <w:r w:rsidRPr="00500FAE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500F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00FAE">
        <w:rPr>
          <w:rFonts w:ascii="Times New Roman" w:eastAsia="Times New Roman" w:hAnsi="Times New Roman"/>
          <w:sz w:val="24"/>
          <w:szCs w:val="24"/>
          <w:lang w:val="en-US"/>
        </w:rPr>
        <w:t>частично</w:t>
      </w:r>
      <w:proofErr w:type="spellEnd"/>
      <w:r w:rsidRPr="00500F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00FAE">
        <w:rPr>
          <w:rFonts w:ascii="Times New Roman" w:eastAsia="Times New Roman" w:hAnsi="Times New Roman"/>
          <w:sz w:val="24"/>
          <w:szCs w:val="24"/>
          <w:lang w:val="en-US"/>
        </w:rPr>
        <w:t>изменение</w:t>
      </w:r>
      <w:proofErr w:type="spellEnd"/>
      <w:r w:rsidRPr="00500F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500FAE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500FAE">
        <w:rPr>
          <w:rFonts w:ascii="Times New Roman" w:eastAsia="Times New Roman" w:hAnsi="Times New Roman"/>
          <w:sz w:val="24"/>
          <w:szCs w:val="24"/>
          <w:lang w:val="en-US"/>
        </w:rPr>
        <w:t xml:space="preserve"> П</w:t>
      </w:r>
      <w:r w:rsidRPr="00500FAE">
        <w:rPr>
          <w:rFonts w:ascii="Times New Roman" w:eastAsia="Times New Roman" w:hAnsi="Times New Roman"/>
          <w:sz w:val="24"/>
          <w:szCs w:val="24"/>
        </w:rPr>
        <w:t xml:space="preserve">УП </w:t>
      </w:r>
      <w:r w:rsidRPr="00500F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00FAE">
        <w:rPr>
          <w:rFonts w:ascii="Times New Roman" w:eastAsia="Times New Roman" w:hAnsi="Times New Roman"/>
          <w:sz w:val="24"/>
          <w:szCs w:val="24"/>
        </w:rPr>
        <w:t xml:space="preserve">- ПР и ПЗ за УПИ </w:t>
      </w:r>
      <w:r w:rsidRPr="00500FAE">
        <w:rPr>
          <w:rFonts w:ascii="Times New Roman" w:eastAsia="Times New Roman" w:hAnsi="Times New Roman"/>
          <w:sz w:val="24"/>
          <w:szCs w:val="24"/>
          <w:lang w:val="en-US"/>
        </w:rPr>
        <w:t>II</w:t>
      </w:r>
      <w:r w:rsidRPr="00500FAE">
        <w:rPr>
          <w:rFonts w:ascii="Times New Roman" w:eastAsia="Times New Roman" w:hAnsi="Times New Roman"/>
          <w:sz w:val="24"/>
          <w:szCs w:val="24"/>
        </w:rPr>
        <w:t xml:space="preserve">, отреден за ПИ 65927.501.4565 по КККР и УПИ </w:t>
      </w:r>
      <w:r w:rsidRPr="00500FAE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500FAE">
        <w:rPr>
          <w:rFonts w:ascii="Times New Roman" w:eastAsia="Times New Roman" w:hAnsi="Times New Roman"/>
          <w:sz w:val="24"/>
          <w:szCs w:val="24"/>
        </w:rPr>
        <w:t>, отреден за ПИ 65927.501.4564 по КККР,  кв.143 по регулационния план на гр. Севлиево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изработен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основание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чл.19, ал.1 и ал.4,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чл.134, </w:t>
      </w:r>
      <w:r>
        <w:rPr>
          <w:rFonts w:ascii="Times New Roman" w:eastAsia="Times New Roman" w:hAnsi="Times New Roman"/>
          <w:sz w:val="24"/>
          <w:szCs w:val="24"/>
        </w:rPr>
        <w:t xml:space="preserve">ал.1, т.1 и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ал.2, т.6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ЗУТ,</w:t>
      </w:r>
      <w:r w:rsidRPr="009414A2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>със съдържание:</w:t>
      </w:r>
    </w:p>
    <w:p w:rsidR="00757588" w:rsidRDefault="00757588" w:rsidP="00757588">
      <w:pPr>
        <w:ind w:firstLine="708"/>
        <w:jc w:val="both"/>
        <w:rPr>
          <w:rFonts w:eastAsia="Calibri"/>
          <w:b/>
        </w:rPr>
      </w:pPr>
      <w:r w:rsidRPr="00F05DF9">
        <w:rPr>
          <w:rFonts w:eastAsia="Calibri"/>
          <w:b/>
        </w:rPr>
        <w:t>ПЛАН ЗА РЕГУЛАЦИЯ (ПР):</w:t>
      </w:r>
    </w:p>
    <w:p w:rsidR="00757588" w:rsidRDefault="00757588" w:rsidP="00757588">
      <w:pPr>
        <w:ind w:firstLine="708"/>
        <w:jc w:val="both"/>
        <w:rPr>
          <w:rFonts w:eastAsia="Calibri"/>
        </w:rPr>
      </w:pPr>
      <w:proofErr w:type="spellStart"/>
      <w:r w:rsidRPr="009B6411">
        <w:rPr>
          <w:rFonts w:eastAsia="Calibri"/>
        </w:rPr>
        <w:t>Променя</w:t>
      </w:r>
      <w:proofErr w:type="spellEnd"/>
      <w:r w:rsidRPr="009B6411">
        <w:rPr>
          <w:rFonts w:eastAsia="Calibri"/>
        </w:rPr>
        <w:t xml:space="preserve"> </w:t>
      </w:r>
      <w:proofErr w:type="spellStart"/>
      <w:r w:rsidRPr="009B6411">
        <w:rPr>
          <w:rFonts w:eastAsia="Calibri"/>
        </w:rPr>
        <w:t>се</w:t>
      </w:r>
      <w:proofErr w:type="spellEnd"/>
      <w:r w:rsidRPr="009B6411">
        <w:rPr>
          <w:rFonts w:eastAsia="Calibri"/>
        </w:rPr>
        <w:t xml:space="preserve"> </w:t>
      </w:r>
      <w:proofErr w:type="spellStart"/>
      <w:r>
        <w:rPr>
          <w:rFonts w:eastAsia="Calibri"/>
        </w:rPr>
        <w:t>вътрешната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регулационна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линия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между</w:t>
      </w:r>
      <w:proofErr w:type="spellEnd"/>
      <w:r>
        <w:rPr>
          <w:rFonts w:eastAsia="Calibri"/>
        </w:rPr>
        <w:t xml:space="preserve"> УПИ ІІ, </w:t>
      </w:r>
      <w:proofErr w:type="spellStart"/>
      <w:r>
        <w:rPr>
          <w:rFonts w:eastAsia="Calibri"/>
        </w:rPr>
        <w:t>отреден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 </w:t>
      </w:r>
      <w:r w:rsidRPr="00500FAE">
        <w:t>ПИ</w:t>
      </w:r>
      <w:proofErr w:type="gramEnd"/>
      <w:r w:rsidRPr="00500FAE">
        <w:t xml:space="preserve"> 65927.501.4565</w:t>
      </w:r>
      <w:r>
        <w:t xml:space="preserve"> </w:t>
      </w:r>
      <w:r>
        <w:rPr>
          <w:rFonts w:eastAsia="Calibri"/>
        </w:rPr>
        <w:t>и УПИ ІІІ,</w:t>
      </w:r>
      <w:r w:rsidRPr="00761DA3">
        <w:t xml:space="preserve"> </w:t>
      </w:r>
      <w:proofErr w:type="spellStart"/>
      <w:r w:rsidRPr="00500FAE">
        <w:t>отреден</w:t>
      </w:r>
      <w:proofErr w:type="spellEnd"/>
      <w:r w:rsidRPr="00500FAE">
        <w:t xml:space="preserve"> </w:t>
      </w:r>
      <w:proofErr w:type="spellStart"/>
      <w:r w:rsidRPr="00500FAE">
        <w:t>за</w:t>
      </w:r>
      <w:proofErr w:type="spellEnd"/>
      <w:r w:rsidRPr="00500FAE">
        <w:t xml:space="preserve"> ПИ 65927.501.4564 </w:t>
      </w:r>
      <w:proofErr w:type="spellStart"/>
      <w:r w:rsidRPr="00500FAE">
        <w:t>по</w:t>
      </w:r>
      <w:proofErr w:type="spellEnd"/>
      <w:r w:rsidRPr="00500FAE">
        <w:t xml:space="preserve"> КККР,  кв.143 </w:t>
      </w:r>
      <w:proofErr w:type="spellStart"/>
      <w:r w:rsidRPr="00500FAE">
        <w:t>по</w:t>
      </w:r>
      <w:proofErr w:type="spellEnd"/>
      <w:r w:rsidRPr="00500FAE">
        <w:t xml:space="preserve"> </w:t>
      </w:r>
      <w:proofErr w:type="spellStart"/>
      <w:r w:rsidRPr="00500FAE">
        <w:t>регулационния</w:t>
      </w:r>
      <w:proofErr w:type="spellEnd"/>
      <w:r w:rsidRPr="00500FAE">
        <w:t xml:space="preserve"> </w:t>
      </w:r>
      <w:proofErr w:type="spellStart"/>
      <w:r w:rsidRPr="00500FAE">
        <w:t>план</w:t>
      </w:r>
      <w:proofErr w:type="spellEnd"/>
      <w:r w:rsidRPr="00500FAE">
        <w:t xml:space="preserve"> </w:t>
      </w:r>
      <w:proofErr w:type="spellStart"/>
      <w:r w:rsidRPr="00500FAE">
        <w:t>на</w:t>
      </w:r>
      <w:proofErr w:type="spellEnd"/>
      <w:r w:rsidRPr="00500FAE">
        <w:t xml:space="preserve"> </w:t>
      </w:r>
      <w:proofErr w:type="spellStart"/>
      <w:r w:rsidRPr="00500FAE">
        <w:t>гр</w:t>
      </w:r>
      <w:proofErr w:type="spellEnd"/>
      <w:r w:rsidRPr="00500FAE">
        <w:t xml:space="preserve">. </w:t>
      </w:r>
      <w:proofErr w:type="spellStart"/>
      <w:r w:rsidRPr="00500FAE">
        <w:t>Севлиево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Запазват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номерата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новоурегулираните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като</w:t>
      </w:r>
      <w:proofErr w:type="spellEnd"/>
      <w:r>
        <w:rPr>
          <w:rFonts w:eastAsia="Calibri"/>
        </w:rPr>
        <w:t xml:space="preserve"> УПИ ІІ </w:t>
      </w:r>
      <w:proofErr w:type="spellStart"/>
      <w:r>
        <w:rPr>
          <w:rFonts w:eastAsia="Calibri"/>
        </w:rPr>
        <w:t>става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площ</w:t>
      </w:r>
      <w:proofErr w:type="spellEnd"/>
      <w:r>
        <w:rPr>
          <w:rFonts w:eastAsia="Calibri"/>
        </w:rPr>
        <w:t xml:space="preserve"> 4990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предназначение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имота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хотел</w:t>
      </w:r>
      <w:proofErr w:type="spellEnd"/>
      <w:r>
        <w:rPr>
          <w:rFonts w:eastAsia="Calibri"/>
        </w:rPr>
        <w:t>“</w:t>
      </w:r>
      <w:proofErr w:type="gramEnd"/>
      <w:r>
        <w:rPr>
          <w:rFonts w:eastAsia="Calibri"/>
        </w:rPr>
        <w:t xml:space="preserve">, а УПИ ІІІ – с </w:t>
      </w:r>
      <w:proofErr w:type="spellStart"/>
      <w:r>
        <w:rPr>
          <w:rFonts w:eastAsia="Calibri"/>
        </w:rPr>
        <w:t>площ</w:t>
      </w:r>
      <w:proofErr w:type="spellEnd"/>
      <w:r>
        <w:rPr>
          <w:rFonts w:eastAsia="Calibri"/>
        </w:rPr>
        <w:t xml:space="preserve"> 2754,68кв.м, с </w:t>
      </w:r>
      <w:proofErr w:type="spellStart"/>
      <w:r>
        <w:rPr>
          <w:rFonts w:eastAsia="Calibri"/>
        </w:rPr>
        <w:t>предназначение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жилищни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нужди</w:t>
      </w:r>
      <w:proofErr w:type="spellEnd"/>
      <w:r>
        <w:rPr>
          <w:rFonts w:eastAsia="Calibri"/>
        </w:rPr>
        <w:t>“.</w:t>
      </w:r>
    </w:p>
    <w:p w:rsidR="00757588" w:rsidRDefault="00757588" w:rsidP="00757588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ПР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1</w:t>
      </w:r>
      <w:r w:rsidRPr="008B0501">
        <w:rPr>
          <w:rFonts w:eastAsia="Calibri"/>
        </w:rPr>
        <w:t xml:space="preserve">бр. </w:t>
      </w:r>
      <w:proofErr w:type="spellStart"/>
      <w:r w:rsidRPr="008B0501">
        <w:rPr>
          <w:rFonts w:eastAsia="Calibri"/>
        </w:rPr>
        <w:t>чертеж</w:t>
      </w:r>
      <w:proofErr w:type="spell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 xml:space="preserve">1 </w:t>
      </w:r>
      <w:proofErr w:type="spellStart"/>
      <w:r>
        <w:rPr>
          <w:rFonts w:eastAsia="Calibri"/>
        </w:rPr>
        <w:t>лист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757588" w:rsidRDefault="00757588" w:rsidP="00757588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>ПЛАН ЗА ЗАСТРОЯВАНЕ</w:t>
      </w:r>
      <w:r>
        <w:rPr>
          <w:b/>
          <w:lang w:eastAsia="bg-BG"/>
        </w:rPr>
        <w:t>(ПЗ)</w:t>
      </w:r>
      <w:r w:rsidRPr="008B0501">
        <w:rPr>
          <w:b/>
          <w:lang w:eastAsia="bg-BG"/>
        </w:rPr>
        <w:t>:</w:t>
      </w:r>
    </w:p>
    <w:p w:rsidR="00757588" w:rsidRPr="0091651C" w:rsidRDefault="00757588" w:rsidP="00757588">
      <w:pPr>
        <w:ind w:firstLine="708"/>
        <w:jc w:val="both"/>
        <w:rPr>
          <w:rFonts w:eastAsia="Calibri"/>
        </w:rPr>
      </w:pP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r w:rsidRPr="00500FAE">
        <w:t>УПИ II</w:t>
      </w:r>
      <w:r>
        <w:t xml:space="preserve"> с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хотел</w:t>
      </w:r>
      <w:proofErr w:type="spellEnd"/>
      <w:r>
        <w:t xml:space="preserve">“  </w:t>
      </w:r>
      <w:proofErr w:type="spellStart"/>
      <w:proofErr w:type="gramEnd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устройствената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- </w:t>
      </w:r>
      <w:proofErr w:type="spellStart"/>
      <w:r>
        <w:t>Жм</w:t>
      </w:r>
      <w:proofErr w:type="spellEnd"/>
      <w:r w:rsidRPr="0091651C">
        <w:rPr>
          <w:lang w:eastAsia="bg-BG"/>
        </w:rPr>
        <w:t xml:space="preserve"> </w:t>
      </w: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жилищно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>,</w:t>
      </w:r>
      <w:r>
        <w:rPr>
          <w:rFonts w:eastAsia="Calibri"/>
        </w:rPr>
        <w:t xml:space="preserve"> </w:t>
      </w:r>
      <w:proofErr w:type="spellStart"/>
      <w:r>
        <w:rPr>
          <w:lang w:eastAsia="bg-BG"/>
        </w:rPr>
        <w:t>при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757588" w:rsidRPr="008B0501" w:rsidRDefault="00757588" w:rsidP="0075758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757588" w:rsidRPr="008B0501" w:rsidRDefault="00757588" w:rsidP="0075758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характер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10,</w:t>
      </w:r>
      <w:r w:rsidRPr="008B0501">
        <w:rPr>
          <w:lang w:eastAsia="bg-BG"/>
        </w:rPr>
        <w:t>00м;</w:t>
      </w:r>
    </w:p>
    <w:p w:rsidR="00757588" w:rsidRPr="008B0501" w:rsidRDefault="00757588" w:rsidP="0075758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60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757588" w:rsidRPr="008B0501" w:rsidRDefault="00757588" w:rsidP="0075758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1,2;</w:t>
      </w:r>
    </w:p>
    <w:p w:rsidR="00757588" w:rsidRDefault="00757588" w:rsidP="0075758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%;</w:t>
      </w:r>
    </w:p>
    <w:p w:rsidR="00757588" w:rsidRPr="0091651C" w:rsidRDefault="00757588" w:rsidP="00757588">
      <w:pPr>
        <w:ind w:firstLine="708"/>
        <w:jc w:val="both"/>
        <w:rPr>
          <w:rFonts w:eastAsia="Calibri"/>
        </w:rPr>
      </w:pPr>
      <w:proofErr w:type="spellStart"/>
      <w:r w:rsidRPr="00D023E2">
        <w:rPr>
          <w:lang w:eastAsia="bg-BG"/>
        </w:rPr>
        <w:t>За</w:t>
      </w:r>
      <w:proofErr w:type="spellEnd"/>
      <w:r w:rsidRPr="00D023E2">
        <w:rPr>
          <w:lang w:eastAsia="bg-BG"/>
        </w:rPr>
        <w:t xml:space="preserve"> УПИ </w:t>
      </w:r>
      <w:r>
        <w:rPr>
          <w:lang w:eastAsia="bg-BG"/>
        </w:rPr>
        <w:t xml:space="preserve">ІІІ с </w:t>
      </w:r>
      <w:proofErr w:type="spellStart"/>
      <w:r>
        <w:rPr>
          <w:lang w:eastAsia="bg-BG"/>
        </w:rPr>
        <w:t>отреждане</w:t>
      </w:r>
      <w:proofErr w:type="spellEnd"/>
      <w:r>
        <w:rPr>
          <w:lang w:eastAsia="bg-BG"/>
        </w:rPr>
        <w:t xml:space="preserve"> „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жилищни</w:t>
      </w:r>
      <w:proofErr w:type="spellEnd"/>
      <w:r>
        <w:rPr>
          <w:lang w:eastAsia="bg-BG"/>
        </w:rPr>
        <w:t xml:space="preserve"> </w:t>
      </w:r>
      <w:proofErr w:type="spellStart"/>
      <w:proofErr w:type="gramStart"/>
      <w:r>
        <w:rPr>
          <w:lang w:eastAsia="bg-BG"/>
        </w:rPr>
        <w:t>нужди</w:t>
      </w:r>
      <w:proofErr w:type="spellEnd"/>
      <w:r>
        <w:rPr>
          <w:lang w:eastAsia="bg-BG"/>
        </w:rPr>
        <w:t>“</w:t>
      </w:r>
      <w:r w:rsidRPr="00E3604C">
        <w:t xml:space="preserve"> </w:t>
      </w:r>
      <w:proofErr w:type="spellStart"/>
      <w:r>
        <w:t>се</w:t>
      </w:r>
      <w:proofErr w:type="spellEnd"/>
      <w:proofErr w:type="gram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устройствената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- </w:t>
      </w:r>
      <w:proofErr w:type="spellStart"/>
      <w:r>
        <w:t>Жс</w:t>
      </w:r>
      <w:proofErr w:type="spellEnd"/>
      <w:r w:rsidRPr="0091651C">
        <w:rPr>
          <w:lang w:eastAsia="bg-BG"/>
        </w:rPr>
        <w:t xml:space="preserve"> </w:t>
      </w: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средно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жилищно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>,</w:t>
      </w:r>
      <w:r>
        <w:rPr>
          <w:rFonts w:eastAsia="Calibri"/>
        </w:rPr>
        <w:t xml:space="preserve"> </w:t>
      </w:r>
      <w:proofErr w:type="spellStart"/>
      <w:r>
        <w:rPr>
          <w:lang w:eastAsia="bg-BG"/>
        </w:rPr>
        <w:t>при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757588" w:rsidRPr="008B0501" w:rsidRDefault="00757588" w:rsidP="0075758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757588" w:rsidRPr="008B0501" w:rsidRDefault="00757588" w:rsidP="0075758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характер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средно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15,</w:t>
      </w:r>
      <w:r w:rsidRPr="008B0501">
        <w:rPr>
          <w:lang w:eastAsia="bg-BG"/>
        </w:rPr>
        <w:t>00м;</w:t>
      </w:r>
    </w:p>
    <w:p w:rsidR="00757588" w:rsidRPr="008B0501" w:rsidRDefault="00757588" w:rsidP="0075758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70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757588" w:rsidRPr="008B0501" w:rsidRDefault="00757588" w:rsidP="0075758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2,0;</w:t>
      </w:r>
    </w:p>
    <w:p w:rsidR="00757588" w:rsidRDefault="00757588" w:rsidP="0075758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30</w:t>
      </w:r>
      <w:r w:rsidRPr="008B0501">
        <w:rPr>
          <w:lang w:eastAsia="bg-BG"/>
        </w:rPr>
        <w:t>%;</w:t>
      </w:r>
    </w:p>
    <w:p w:rsidR="00757588" w:rsidRPr="008B0501" w:rsidRDefault="00757588" w:rsidP="0075758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Pr="008B0501">
        <w:rPr>
          <w:rFonts w:eastAsia="Calibri"/>
        </w:rPr>
        <w:t>ограничителни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757588" w:rsidRPr="008B0501" w:rsidRDefault="00757588" w:rsidP="00757588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1бр</w:t>
      </w:r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чертеж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2 </w:t>
      </w:r>
      <w:proofErr w:type="spellStart"/>
      <w:r w:rsidRPr="008B0501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3735AC" w:rsidRDefault="003735AC" w:rsidP="00F4671F">
      <w:pPr>
        <w:ind w:firstLine="708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З</w:t>
      </w:r>
      <w:r>
        <w:rPr>
          <w:lang w:val="bg-BG"/>
        </w:rPr>
        <w:t xml:space="preserve">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45F65">
        <w:rPr>
          <w:lang w:val="bg-BG"/>
        </w:rPr>
        <w:t>1</w:t>
      </w:r>
      <w:r w:rsidR="00C824D4">
        <w:rPr>
          <w:lang w:val="bg-BG"/>
        </w:rPr>
        <w:t>6</w:t>
      </w:r>
      <w:r w:rsidR="00FD12FF">
        <w:rPr>
          <w:lang w:val="bg-BG"/>
        </w:rPr>
        <w:t>.0</w:t>
      </w:r>
      <w:r w:rsidR="00C824D4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092" w:rsidRDefault="00667092">
      <w:r>
        <w:separator/>
      </w:r>
    </w:p>
  </w:endnote>
  <w:endnote w:type="continuationSeparator" w:id="0">
    <w:p w:rsidR="00667092" w:rsidRDefault="0066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2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092" w:rsidRDefault="00667092">
      <w:r>
        <w:separator/>
      </w:r>
    </w:p>
  </w:footnote>
  <w:footnote w:type="continuationSeparator" w:id="0">
    <w:p w:rsidR="00667092" w:rsidRDefault="0066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268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FF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092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B3E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588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81B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1F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5440D3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vlievo@sevlievo.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FF6C9-8AD1-4B16-9109-FD1B9F3C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3102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2021-06-16T07:59:00Z</dcterms:created>
  <dcterms:modified xsi:type="dcterms:W3CDTF">2021-06-16T07:59:00Z</dcterms:modified>
</cp:coreProperties>
</file>